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43433" w:rsidRPr="00543433" w:rsidP="00543433">
      <w:pPr>
        <w:spacing w:line="480" w:lineRule="auto"/>
        <w:jc w:val="both"/>
        <w:rPr>
          <w:rFonts w:ascii="Times New Roman" w:hAnsi="Times New Roman" w:cs="Times New Roman"/>
          <w:sz w:val="24"/>
          <w:szCs w:val="24"/>
        </w:rPr>
      </w:pPr>
      <w:r w:rsidRPr="00543433">
        <w:rPr>
          <w:rFonts w:ascii="Times New Roman" w:hAnsi="Times New Roman" w:cs="Times New Roman"/>
          <w:sz w:val="24"/>
          <w:szCs w:val="24"/>
        </w:rPr>
        <w:t>Student’s Name</w:t>
      </w:r>
    </w:p>
    <w:p w:rsidR="00543433" w:rsidRPr="00543433" w:rsidP="00543433">
      <w:pPr>
        <w:spacing w:line="480" w:lineRule="auto"/>
        <w:jc w:val="both"/>
        <w:rPr>
          <w:rFonts w:ascii="Times New Roman" w:hAnsi="Times New Roman" w:cs="Times New Roman"/>
          <w:sz w:val="24"/>
          <w:szCs w:val="24"/>
        </w:rPr>
      </w:pPr>
      <w:r w:rsidRPr="00543433">
        <w:rPr>
          <w:rFonts w:ascii="Times New Roman" w:hAnsi="Times New Roman" w:cs="Times New Roman"/>
          <w:sz w:val="24"/>
          <w:szCs w:val="24"/>
        </w:rPr>
        <w:t>Professor’s Name</w:t>
      </w:r>
    </w:p>
    <w:p w:rsidR="00543433" w:rsidRPr="00543433" w:rsidP="00543433">
      <w:pPr>
        <w:spacing w:line="480" w:lineRule="auto"/>
        <w:jc w:val="both"/>
        <w:rPr>
          <w:rFonts w:ascii="Times New Roman" w:hAnsi="Times New Roman" w:cs="Times New Roman"/>
          <w:sz w:val="24"/>
          <w:szCs w:val="24"/>
        </w:rPr>
      </w:pPr>
      <w:r w:rsidRPr="00543433">
        <w:rPr>
          <w:rFonts w:ascii="Times New Roman" w:hAnsi="Times New Roman" w:cs="Times New Roman"/>
          <w:sz w:val="24"/>
          <w:szCs w:val="24"/>
        </w:rPr>
        <w:t>Course</w:t>
      </w:r>
    </w:p>
    <w:p w:rsidR="00543433" w:rsidRPr="00543433" w:rsidP="00543433">
      <w:pPr>
        <w:spacing w:line="480" w:lineRule="auto"/>
        <w:rPr>
          <w:rFonts w:ascii="Times New Roman" w:hAnsi="Times New Roman" w:cs="Times New Roman"/>
          <w:sz w:val="24"/>
          <w:szCs w:val="24"/>
        </w:rPr>
      </w:pPr>
      <w:r w:rsidRPr="00543433">
        <w:rPr>
          <w:rFonts w:ascii="Times New Roman" w:hAnsi="Times New Roman" w:cs="Times New Roman"/>
          <w:sz w:val="24"/>
          <w:szCs w:val="24"/>
        </w:rPr>
        <w:t>Date of Submission</w:t>
      </w:r>
    </w:p>
    <w:p w:rsidR="005B2663" w:rsidRPr="00DE4A35" w:rsidP="00DE4A35">
      <w:pPr>
        <w:spacing w:line="480" w:lineRule="auto"/>
        <w:jc w:val="center"/>
        <w:rPr>
          <w:rFonts w:ascii="Times New Roman" w:hAnsi="Times New Roman" w:cs="Times New Roman"/>
          <w:b/>
          <w:sz w:val="24"/>
          <w:szCs w:val="24"/>
        </w:rPr>
      </w:pPr>
      <w:r w:rsidRPr="00DE4A35">
        <w:rPr>
          <w:rFonts w:ascii="Times New Roman" w:hAnsi="Times New Roman" w:cs="Times New Roman"/>
          <w:b/>
          <w:sz w:val="24"/>
          <w:szCs w:val="24"/>
        </w:rPr>
        <w:t>Anna Quindlen's "Driving to the Funeral"</w:t>
      </w:r>
    </w:p>
    <w:p w:rsidR="00AC13AA" w:rsidRPr="00DE4A35" w:rsidP="00DE4A35">
      <w:pPr>
        <w:spacing w:line="480" w:lineRule="auto"/>
        <w:ind w:firstLine="720"/>
        <w:rPr>
          <w:rFonts w:ascii="Times New Roman" w:hAnsi="Times New Roman" w:cs="Times New Roman"/>
          <w:sz w:val="24"/>
          <w:szCs w:val="24"/>
        </w:rPr>
      </w:pPr>
      <w:r w:rsidRPr="00DE4A35">
        <w:rPr>
          <w:rFonts w:ascii="Times New Roman" w:hAnsi="Times New Roman" w:cs="Times New Roman"/>
          <w:sz w:val="24"/>
          <w:szCs w:val="24"/>
        </w:rPr>
        <w:t>Anna Quindlen argues that the best solution to the problem of</w:t>
      </w:r>
      <w:r w:rsidR="00FA2F6A">
        <w:rPr>
          <w:rFonts w:ascii="Times New Roman" w:hAnsi="Times New Roman" w:cs="Times New Roman"/>
          <w:sz w:val="24"/>
          <w:szCs w:val="24"/>
        </w:rPr>
        <w:t xml:space="preserve"> teen auto accidents is to increase the minimum</w:t>
      </w:r>
      <w:r w:rsidRPr="00DE4A35">
        <w:rPr>
          <w:rFonts w:ascii="Times New Roman" w:hAnsi="Times New Roman" w:cs="Times New Roman"/>
          <w:sz w:val="24"/>
          <w:szCs w:val="24"/>
        </w:rPr>
        <w:t xml:space="preserve"> driving age. She </w:t>
      </w:r>
      <w:r w:rsidRPr="00DE4A35">
        <w:rPr>
          <w:rFonts w:ascii="Times New Roman" w:hAnsi="Times New Roman" w:cs="Times New Roman"/>
          <w:sz w:val="24"/>
          <w:szCs w:val="24"/>
        </w:rPr>
        <w:t>presents a</w:t>
      </w:r>
      <w:r w:rsidRPr="00DE4A35">
        <w:rPr>
          <w:rFonts w:ascii="Times New Roman" w:hAnsi="Times New Roman" w:cs="Times New Roman"/>
          <w:sz w:val="24"/>
          <w:szCs w:val="24"/>
        </w:rPr>
        <w:t xml:space="preserve"> compelling argument against under-age driving. In her article, Quindlen focuses on the number of teenagers who fail to graduate after losing their lives in road accidents. She contends that the teenagers are inexperienced in driving. She also cites that teenagers are reckless in driving. The author suggests that the solution to these accidents is a drastic increase in the minimum driving age. To support her argument that underage driving is dangerous, </w:t>
      </w:r>
      <w:r w:rsidRPr="00DE4A35">
        <w:rPr>
          <w:rFonts w:ascii="Times New Roman" w:hAnsi="Times New Roman" w:cs="Times New Roman"/>
          <w:sz w:val="24"/>
          <w:szCs w:val="24"/>
        </w:rPr>
        <w:t xml:space="preserve">she makes a comparison between 17-year teenagers who drive and their 16-year-old counterparts. </w:t>
      </w:r>
      <w:r w:rsidRPr="00DE4A35">
        <w:rPr>
          <w:rFonts w:ascii="Times New Roman" w:hAnsi="Times New Roman" w:cs="Times New Roman"/>
          <w:sz w:val="24"/>
          <w:szCs w:val="24"/>
        </w:rPr>
        <w:t xml:space="preserve"> </w:t>
      </w:r>
      <w:r w:rsidRPr="00DE4A35">
        <w:rPr>
          <w:rFonts w:ascii="Times New Roman" w:hAnsi="Times New Roman" w:cs="Times New Roman"/>
          <w:sz w:val="24"/>
          <w:szCs w:val="24"/>
        </w:rPr>
        <w:t>She says, "The National Highway Traffic Safety Administration has found that neophyte drivers of 17 have about a third as many accidents as their counterparts only a year younger." This contrast between these numbers of road accidents between the two ages clearly supports her point that underage, driving is dangerous.
</w:t>
      </w:r>
    </w:p>
    <w:p w:rsidR="00C600A1" w:rsidRPr="00DE4A35" w:rsidP="00DE4A35">
      <w:pPr>
        <w:spacing w:line="480" w:lineRule="auto"/>
        <w:ind w:firstLine="720"/>
        <w:rPr>
          <w:rFonts w:ascii="Times New Roman" w:hAnsi="Times New Roman" w:cs="Times New Roman"/>
          <w:sz w:val="24"/>
          <w:szCs w:val="24"/>
        </w:rPr>
      </w:pPr>
      <w:r w:rsidRPr="00DE4A35">
        <w:rPr>
          <w:rFonts w:ascii="Times New Roman" w:hAnsi="Times New Roman" w:cs="Times New Roman"/>
          <w:sz w:val="24"/>
          <w:szCs w:val="24"/>
        </w:rPr>
        <w:t xml:space="preserve">Quindlen seems to be addressing </w:t>
      </w:r>
      <w:r w:rsidR="00156CA1">
        <w:rPr>
          <w:rFonts w:ascii="Times New Roman" w:hAnsi="Times New Roman" w:cs="Times New Roman"/>
          <w:sz w:val="24"/>
          <w:szCs w:val="24"/>
        </w:rPr>
        <w:t xml:space="preserve">a </w:t>
      </w:r>
      <w:bookmarkStart w:id="0" w:name="_GoBack"/>
      <w:bookmarkEnd w:id="0"/>
      <w:r w:rsidRPr="00DE4A35">
        <w:rPr>
          <w:rFonts w:ascii="Times New Roman" w:hAnsi="Times New Roman" w:cs="Times New Roman"/>
          <w:sz w:val="24"/>
          <w:szCs w:val="24"/>
        </w:rPr>
        <w:t>wavering audience. The audience (parents) seems not to be sure of whether to allow their children to drive at an early age or not. The audience targeted by the author is that which comprises parents who have school-going teenagers wh</w:t>
      </w:r>
      <w:r w:rsidRPr="00DE4A35" w:rsidR="00BC5393">
        <w:rPr>
          <w:rFonts w:ascii="Times New Roman" w:hAnsi="Times New Roman" w:cs="Times New Roman"/>
          <w:sz w:val="24"/>
          <w:szCs w:val="24"/>
        </w:rPr>
        <w:t xml:space="preserve">o have attained the minimum driving age and have qualified to have a driving license. The audience is wavering because a parent who has a 16-year-old child would contemplate between allowing </w:t>
      </w:r>
      <w:r w:rsidRPr="00DE4A35" w:rsidR="00BC5393">
        <w:rPr>
          <w:rFonts w:ascii="Times New Roman" w:hAnsi="Times New Roman" w:cs="Times New Roman"/>
          <w:sz w:val="24"/>
          <w:szCs w:val="24"/>
        </w:rPr>
        <w:t xml:space="preserve">him/her to drive or wait for the child to reach 18 years (or more) to start driving. The parent is in a kind of dilemma. The author aims at breaking the dilemma by appealing to the parents to be patient and wait for their children to develop fully into an adult before allowing them to drive themselves. Another incidence that tells that Quindlen is addressing a wavering audience is the way she creates options for the parents to choose. For example, she calls for parents to choose between attending the burial of their children and waiting for the children to mature past the danger age of 16 years. </w:t>
      </w:r>
      <w:r w:rsidRPr="00DE4A35" w:rsidR="000B7CB5">
        <w:rPr>
          <w:rFonts w:ascii="Times New Roman" w:hAnsi="Times New Roman" w:cs="Times New Roman"/>
          <w:sz w:val="24"/>
          <w:szCs w:val="24"/>
        </w:rPr>
        <w:t xml:space="preserve">The audience is wavering because the parents do not know the choice to make. They are uncertain about the direction to follow, they have fluctuating opinions, and irresolute. This is why the author wants to persuade and convince them to follow only one direction-to wait for the children to mature and go past the danger age of 16 years before allowing them to dive. The author also gives the audience the chance to weighs between parents waiting to see their children receive their diplomas posthumously or alive. Clearly, Quindlen advises the parents to </w:t>
      </w:r>
      <w:r w:rsidRPr="00DE4A35" w:rsidR="0022479C">
        <w:rPr>
          <w:rFonts w:ascii="Times New Roman" w:hAnsi="Times New Roman" w:cs="Times New Roman"/>
          <w:sz w:val="24"/>
          <w:szCs w:val="24"/>
        </w:rPr>
        <w:t>wait and receive their children's awards active, buy denying them the freedom to drive when they are underage. These incidences make me believe that the author is addressing a wavering audience who are stuck between making decisions and choices and not sure which direction to follow.
</w:t>
      </w:r>
    </w:p>
    <w:p w:rsidR="00C600A1" w:rsidRPr="00DE4A35" w:rsidP="00DE4A35">
      <w:pPr>
        <w:spacing w:line="480" w:lineRule="auto"/>
        <w:ind w:firstLine="720"/>
        <w:rPr>
          <w:rFonts w:ascii="Times New Roman" w:hAnsi="Times New Roman" w:cs="Times New Roman"/>
          <w:sz w:val="24"/>
          <w:szCs w:val="24"/>
        </w:rPr>
      </w:pPr>
      <w:r w:rsidRPr="00DE4A35">
        <w:rPr>
          <w:rFonts w:ascii="Times New Roman" w:hAnsi="Times New Roman" w:cs="Times New Roman"/>
          <w:sz w:val="24"/>
          <w:szCs w:val="24"/>
        </w:rPr>
        <w:t>“A mom and dad rise from their seats on the athletic field or in the gym to accept a diploma posthumously</w:t>
      </w:r>
      <w:r w:rsidRPr="00DE4A35" w:rsidR="00C43531">
        <w:rPr>
          <w:rFonts w:ascii="Times New Roman" w:hAnsi="Times New Roman" w:cs="Times New Roman"/>
          <w:sz w:val="24"/>
          <w:szCs w:val="24"/>
        </w:rPr>
        <w:t xml:space="preserve"> (503)</w:t>
      </w:r>
      <w:r w:rsidRPr="00DE4A35">
        <w:rPr>
          <w:rFonts w:ascii="Times New Roman" w:hAnsi="Times New Roman" w:cs="Times New Roman"/>
          <w:sz w:val="24"/>
          <w:szCs w:val="24"/>
        </w:rPr>
        <w:t>.”</w:t>
      </w:r>
      <w:r w:rsidRPr="00DE4A35" w:rsidR="005B26B6">
        <w:rPr>
          <w:rFonts w:ascii="Times New Roman" w:hAnsi="Times New Roman" w:cs="Times New Roman"/>
          <w:sz w:val="24"/>
          <w:szCs w:val="24"/>
        </w:rPr>
        <w:t xml:space="preserve"> This statement is an example of pathos (appeal to emotion) as it brings about a sober mood of how parents who allowed their underage children to drive lead to their deaths. The parents are forced to accept their diplomas posthumously. The statement explains how teenagers fail to graduate after losing their lives in road carnages. </w:t>
      </w:r>
      <w:r w:rsidRPr="00DE4A35" w:rsidR="00C43531">
        <w:rPr>
          <w:rFonts w:ascii="Times New Roman" w:hAnsi="Times New Roman" w:cs="Times New Roman"/>
          <w:sz w:val="24"/>
          <w:szCs w:val="24"/>
        </w:rPr>
        <w:t>Through this technique, the author juggles</w:t>
      </w:r>
      <w:r w:rsidRPr="00DE4A35" w:rsidR="000B1E09">
        <w:rPr>
          <w:rFonts w:ascii="Times New Roman" w:hAnsi="Times New Roman" w:cs="Times New Roman"/>
          <w:sz w:val="24"/>
          <w:szCs w:val="24"/>
        </w:rPr>
        <w:t xml:space="preserve"> between the emotions of the audience.</w:t>
      </w:r>
      <w:r w:rsidRPr="00DE4A35" w:rsidR="00C43531">
        <w:rPr>
          <w:rFonts w:ascii="Times New Roman" w:hAnsi="Times New Roman" w:cs="Times New Roman"/>
          <w:sz w:val="24"/>
          <w:szCs w:val="24"/>
        </w:rPr>
        <w:t xml:space="preserve"> </w:t>
      </w:r>
      <w:r w:rsidRPr="00DE4A35" w:rsidR="005B26B6">
        <w:rPr>
          <w:rFonts w:ascii="Times New Roman" w:hAnsi="Times New Roman" w:cs="Times New Roman"/>
          <w:sz w:val="24"/>
          <w:szCs w:val="24"/>
        </w:rPr>
        <w:t xml:space="preserve">The author creates a somber mood of parents and friends having to attend the funeral of a child. By using pathos, the author </w:t>
      </w:r>
      <w:r w:rsidRPr="00DE4A35" w:rsidR="005B26B6">
        <w:rPr>
          <w:rFonts w:ascii="Times New Roman" w:hAnsi="Times New Roman" w:cs="Times New Roman"/>
          <w:sz w:val="24"/>
          <w:szCs w:val="24"/>
        </w:rPr>
        <w:t>aims at appealing to the parents not to allow their children to drive when they are underage. Quindlen aims at winning the hearts of parents that they will end up crying and mourning if they enable the teenagers to drive.</w:t>
      </w:r>
      <w:r w:rsidRPr="00DE4A35" w:rsidR="00C43531">
        <w:rPr>
          <w:rFonts w:ascii="Times New Roman" w:hAnsi="Times New Roman" w:cs="Times New Roman"/>
          <w:sz w:val="24"/>
          <w:szCs w:val="24"/>
        </w:rPr>
        <w:t xml:space="preserve"> As a result, the parents will not allow their children to drive at a tender age. She has thus achieved her aim of convincing and persuading the audience against allowing their children to drive.</w:t>
      </w:r>
      <w:r w:rsidRPr="00DE4A35" w:rsidR="005B26B6">
        <w:rPr>
          <w:rFonts w:ascii="Times New Roman" w:hAnsi="Times New Roman" w:cs="Times New Roman"/>
          <w:sz w:val="24"/>
          <w:szCs w:val="24"/>
        </w:rPr>
        <w:t xml:space="preserve"> </w:t>
      </w:r>
    </w:p>
    <w:p w:rsidR="00DE4A35" w:rsidP="00DE4A35">
      <w:pPr>
        <w:spacing w:line="480" w:lineRule="auto"/>
        <w:rPr>
          <w:rFonts w:ascii="Times New Roman" w:hAnsi="Times New Roman" w:cs="Times New Roman"/>
          <w:b/>
          <w:sz w:val="24"/>
          <w:szCs w:val="24"/>
        </w:rPr>
      </w:pPr>
    </w:p>
    <w:p w:rsidR="00AC13AA" w:rsidRPr="00DE4A35" w:rsidP="00DE4A35">
      <w:pPr>
        <w:spacing w:line="480" w:lineRule="auto"/>
        <w:rPr>
          <w:rFonts w:ascii="Times New Roman" w:hAnsi="Times New Roman" w:cs="Times New Roman"/>
          <w:b/>
          <w:sz w:val="24"/>
          <w:szCs w:val="24"/>
        </w:rPr>
      </w:pPr>
      <w:r w:rsidRPr="00DE4A35">
        <w:rPr>
          <w:rFonts w:ascii="Times New Roman" w:hAnsi="Times New Roman" w:cs="Times New Roman"/>
          <w:b/>
          <w:sz w:val="24"/>
          <w:szCs w:val="24"/>
        </w:rPr>
        <w:t>Cause</w:t>
      </w:r>
    </w:p>
    <w:p w:rsidR="00250CE1" w:rsidRPr="00DE4A35" w:rsidP="00DE4A35">
      <w:pPr>
        <w:pStyle w:val="ListParagraph"/>
        <w:numPr>
          <w:ilvl w:val="0"/>
          <w:numId w:val="1"/>
        </w:numPr>
        <w:spacing w:line="480" w:lineRule="auto"/>
        <w:rPr>
          <w:rFonts w:ascii="Times New Roman" w:hAnsi="Times New Roman" w:cs="Times New Roman"/>
          <w:sz w:val="24"/>
          <w:szCs w:val="24"/>
        </w:rPr>
      </w:pPr>
      <w:r w:rsidRPr="00DE4A35">
        <w:rPr>
          <w:rFonts w:ascii="Times New Roman" w:hAnsi="Times New Roman" w:cs="Times New Roman"/>
          <w:sz w:val="24"/>
          <w:szCs w:val="24"/>
        </w:rPr>
        <w:t xml:space="preserve">The leading cause of deaths among 15-20-year-olds </w:t>
      </w:r>
      <w:r w:rsidR="00543433">
        <w:rPr>
          <w:rFonts w:ascii="Times New Roman" w:hAnsi="Times New Roman" w:cs="Times New Roman"/>
          <w:sz w:val="24"/>
          <w:szCs w:val="24"/>
        </w:rPr>
        <w:t>in America is car crashes</w:t>
      </w:r>
      <w:r w:rsidRPr="00DE4A35">
        <w:rPr>
          <w:rFonts w:ascii="Times New Roman" w:hAnsi="Times New Roman" w:cs="Times New Roman"/>
          <w:sz w:val="24"/>
          <w:szCs w:val="24"/>
        </w:rPr>
        <w:t xml:space="preserve">. </w:t>
      </w:r>
    </w:p>
    <w:p w:rsidR="00AC13AA" w:rsidRPr="00DE4A35" w:rsidP="00DE4A35">
      <w:pPr>
        <w:spacing w:line="480" w:lineRule="auto"/>
        <w:rPr>
          <w:rFonts w:ascii="Times New Roman" w:hAnsi="Times New Roman" w:cs="Times New Roman"/>
          <w:b/>
          <w:sz w:val="24"/>
          <w:szCs w:val="24"/>
        </w:rPr>
      </w:pPr>
      <w:r w:rsidRPr="00DE4A35">
        <w:rPr>
          <w:rFonts w:ascii="Times New Roman" w:hAnsi="Times New Roman" w:cs="Times New Roman"/>
          <w:b/>
          <w:sz w:val="24"/>
          <w:szCs w:val="24"/>
        </w:rPr>
        <w:t>Effect</w:t>
      </w:r>
    </w:p>
    <w:p w:rsidR="00AC13AA" w:rsidRPr="00DE4A35" w:rsidP="00DE4A35">
      <w:pPr>
        <w:pStyle w:val="ListParagraph"/>
        <w:numPr>
          <w:ilvl w:val="0"/>
          <w:numId w:val="1"/>
        </w:numPr>
        <w:spacing w:line="480" w:lineRule="auto"/>
        <w:rPr>
          <w:rFonts w:ascii="Times New Roman" w:hAnsi="Times New Roman" w:cs="Times New Roman"/>
          <w:sz w:val="24"/>
          <w:szCs w:val="24"/>
        </w:rPr>
      </w:pPr>
      <w:r w:rsidRPr="00DE4A35">
        <w:rPr>
          <w:rFonts w:ascii="Times New Roman" w:hAnsi="Times New Roman" w:cs="Times New Roman"/>
          <w:sz w:val="24"/>
          <w:szCs w:val="24"/>
        </w:rPr>
        <w:t>The effect of underage driving is the loss of many</w:t>
      </w:r>
      <w:r w:rsidR="00543433">
        <w:rPr>
          <w:rFonts w:ascii="Times New Roman" w:hAnsi="Times New Roman" w:cs="Times New Roman"/>
          <w:sz w:val="24"/>
          <w:szCs w:val="24"/>
        </w:rPr>
        <w:t xml:space="preserve"> young</w:t>
      </w:r>
      <w:r w:rsidRPr="00DE4A35">
        <w:rPr>
          <w:rFonts w:ascii="Times New Roman" w:hAnsi="Times New Roman" w:cs="Times New Roman"/>
          <w:sz w:val="24"/>
          <w:szCs w:val="24"/>
        </w:rPr>
        <w:t xml:space="preserve"> lives through road accidents. </w:t>
      </w:r>
    </w:p>
    <w:p w:rsidR="00AC13AA" w:rsidRPr="00DE4A35" w:rsidP="00DE4A35">
      <w:pPr>
        <w:spacing w:line="480" w:lineRule="auto"/>
        <w:rPr>
          <w:rFonts w:ascii="Times New Roman" w:hAnsi="Times New Roman" w:cs="Times New Roman"/>
          <w:b/>
          <w:sz w:val="24"/>
          <w:szCs w:val="24"/>
        </w:rPr>
      </w:pPr>
      <w:r w:rsidRPr="00DE4A35">
        <w:rPr>
          <w:rFonts w:ascii="Times New Roman" w:hAnsi="Times New Roman" w:cs="Times New Roman"/>
          <w:b/>
          <w:sz w:val="24"/>
          <w:szCs w:val="24"/>
        </w:rPr>
        <w:t>Comparison</w:t>
      </w:r>
    </w:p>
    <w:p w:rsidR="00250CE1" w:rsidRPr="00DE4A35" w:rsidP="00DE4A35">
      <w:pPr>
        <w:pStyle w:val="ListParagraph"/>
        <w:numPr>
          <w:ilvl w:val="0"/>
          <w:numId w:val="1"/>
        </w:numPr>
        <w:spacing w:line="480" w:lineRule="auto"/>
        <w:rPr>
          <w:rFonts w:ascii="Times New Roman" w:hAnsi="Times New Roman" w:cs="Times New Roman"/>
          <w:sz w:val="24"/>
          <w:szCs w:val="24"/>
        </w:rPr>
      </w:pPr>
      <w:r w:rsidRPr="00DE4A35">
        <w:rPr>
          <w:rFonts w:ascii="Times New Roman" w:hAnsi="Times New Roman" w:cs="Times New Roman"/>
          <w:sz w:val="24"/>
          <w:szCs w:val="24"/>
        </w:rPr>
        <w:t xml:space="preserve">Quindlen compares the use of seat belts and airbags to the penalties for alcohol use in reducing accidents. </w:t>
      </w:r>
    </w:p>
    <w:p w:rsidR="00AC13AA" w:rsidRPr="00DE4A35" w:rsidP="00DE4A35">
      <w:pPr>
        <w:spacing w:line="480" w:lineRule="auto"/>
        <w:rPr>
          <w:rFonts w:ascii="Times New Roman" w:hAnsi="Times New Roman" w:cs="Times New Roman"/>
          <w:b/>
          <w:sz w:val="24"/>
          <w:szCs w:val="24"/>
        </w:rPr>
      </w:pPr>
      <w:r w:rsidRPr="00DE4A35">
        <w:rPr>
          <w:rFonts w:ascii="Times New Roman" w:hAnsi="Times New Roman" w:cs="Times New Roman"/>
          <w:b/>
          <w:sz w:val="24"/>
          <w:szCs w:val="24"/>
        </w:rPr>
        <w:t>Contrasts</w:t>
      </w:r>
    </w:p>
    <w:p w:rsidR="00AC13AA" w:rsidRPr="00DE4A35" w:rsidP="00DE4A35">
      <w:pPr>
        <w:pStyle w:val="ListParagraph"/>
        <w:numPr>
          <w:ilvl w:val="0"/>
          <w:numId w:val="1"/>
        </w:numPr>
        <w:spacing w:line="480" w:lineRule="auto"/>
        <w:rPr>
          <w:rFonts w:ascii="Times New Roman" w:hAnsi="Times New Roman" w:cs="Times New Roman"/>
          <w:sz w:val="24"/>
          <w:szCs w:val="24"/>
        </w:rPr>
      </w:pPr>
      <w:r w:rsidRPr="00DE4A35">
        <w:rPr>
          <w:rFonts w:ascii="Times New Roman" w:hAnsi="Times New Roman" w:cs="Times New Roman"/>
          <w:sz w:val="24"/>
          <w:szCs w:val="24"/>
        </w:rPr>
        <w:t>The author contrasts the number of accidents caused by 16-year-old teenagers and 17-year-old counterparts. 
</w:t>
      </w:r>
    </w:p>
    <w:p w:rsidR="00AC13AA" w:rsidRPr="00DE4A35" w:rsidP="00DE4A35">
      <w:pPr>
        <w:pStyle w:val="ListParagraph"/>
        <w:numPr>
          <w:ilvl w:val="0"/>
          <w:numId w:val="1"/>
        </w:numPr>
        <w:spacing w:line="480" w:lineRule="auto"/>
        <w:rPr>
          <w:rFonts w:ascii="Times New Roman" w:hAnsi="Times New Roman" w:cs="Times New Roman"/>
          <w:sz w:val="24"/>
          <w:szCs w:val="24"/>
        </w:rPr>
      </w:pPr>
      <w:r w:rsidRPr="00DE4A35">
        <w:rPr>
          <w:rFonts w:ascii="Times New Roman" w:hAnsi="Times New Roman" w:cs="Times New Roman"/>
          <w:sz w:val="24"/>
          <w:szCs w:val="24"/>
        </w:rPr>
        <w:t>The number of accidents caused by 16-year-old drivers is more than that of their 17-year-old counterparts.
</w:t>
      </w:r>
    </w:p>
    <w:p w:rsidR="00D87F6A" w:rsidRPr="00DE4A35" w:rsidP="00DE4A35">
      <w:pPr>
        <w:pStyle w:val="ListParagraph"/>
        <w:numPr>
          <w:ilvl w:val="0"/>
          <w:numId w:val="1"/>
        </w:numPr>
        <w:spacing w:line="480" w:lineRule="auto"/>
        <w:rPr>
          <w:rFonts w:ascii="Times New Roman" w:hAnsi="Times New Roman" w:cs="Times New Roman"/>
          <w:sz w:val="24"/>
          <w:szCs w:val="24"/>
        </w:rPr>
      </w:pPr>
      <w:r w:rsidRPr="00DE4A35">
        <w:rPr>
          <w:rFonts w:ascii="Times New Roman" w:hAnsi="Times New Roman" w:cs="Times New Roman"/>
          <w:sz w:val="24"/>
          <w:szCs w:val="24"/>
        </w:rPr>
        <w:t xml:space="preserve">The author also contrasts </w:t>
      </w:r>
      <w:r w:rsidRPr="00DE4A35" w:rsidR="00113898">
        <w:rPr>
          <w:rFonts w:ascii="Times New Roman" w:hAnsi="Times New Roman" w:cs="Times New Roman"/>
          <w:sz w:val="24"/>
          <w:szCs w:val="24"/>
        </w:rPr>
        <w:t>between attending a funeral and waiting for a few years for a child to mature past the danger age of 16.</w:t>
      </w:r>
    </w:p>
    <w:p w:rsidR="00113898" w:rsidRPr="00DE4A35" w:rsidP="00DE4A35">
      <w:pPr>
        <w:pStyle w:val="ListParagraph"/>
        <w:numPr>
          <w:ilvl w:val="0"/>
          <w:numId w:val="1"/>
        </w:numPr>
        <w:spacing w:line="480" w:lineRule="auto"/>
        <w:rPr>
          <w:rFonts w:ascii="Times New Roman" w:hAnsi="Times New Roman" w:cs="Times New Roman"/>
          <w:sz w:val="24"/>
          <w:szCs w:val="24"/>
        </w:rPr>
      </w:pPr>
      <w:r w:rsidRPr="00DE4A35">
        <w:rPr>
          <w:rFonts w:ascii="Times New Roman" w:hAnsi="Times New Roman" w:cs="Times New Roman"/>
          <w:sz w:val="24"/>
          <w:szCs w:val="24"/>
        </w:rPr>
        <w:t>Quindlen also brings the concept of contrast when she weighs between parents waiting to see their children receive their diplomas</w:t>
      </w:r>
      <w:r w:rsidR="00543433">
        <w:rPr>
          <w:rFonts w:ascii="Times New Roman" w:hAnsi="Times New Roman" w:cs="Times New Roman"/>
          <w:sz w:val="24"/>
          <w:szCs w:val="24"/>
        </w:rPr>
        <w:t xml:space="preserve"> either</w:t>
      </w:r>
      <w:r w:rsidRPr="00DE4A35">
        <w:rPr>
          <w:rFonts w:ascii="Times New Roman" w:hAnsi="Times New Roman" w:cs="Times New Roman"/>
          <w:sz w:val="24"/>
          <w:szCs w:val="24"/>
        </w:rPr>
        <w:t xml:space="preserve"> posthumously or alive.</w:t>
      </w:r>
    </w:p>
    <w:p w:rsidR="00D87F6A" w:rsidRPr="00DE4A35" w:rsidP="00DE4A35">
      <w:pPr>
        <w:spacing w:line="480" w:lineRule="auto"/>
        <w:rPr>
          <w:rFonts w:ascii="Times New Roman" w:hAnsi="Times New Roman" w:cs="Times New Roman"/>
          <w:b/>
          <w:sz w:val="24"/>
          <w:szCs w:val="24"/>
        </w:rPr>
      </w:pPr>
      <w:r w:rsidRPr="00DE4A35">
        <w:rPr>
          <w:rFonts w:ascii="Times New Roman" w:hAnsi="Times New Roman" w:cs="Times New Roman"/>
          <w:b/>
          <w:sz w:val="24"/>
          <w:szCs w:val="24"/>
        </w:rPr>
        <w:t>Definition</w:t>
      </w:r>
    </w:p>
    <w:p w:rsidR="00D87F6A" w:rsidRPr="00DE4A35" w:rsidP="00DE4A35">
      <w:pPr>
        <w:pStyle w:val="ListParagraph"/>
        <w:numPr>
          <w:ilvl w:val="0"/>
          <w:numId w:val="3"/>
        </w:numPr>
        <w:spacing w:line="480" w:lineRule="auto"/>
        <w:rPr>
          <w:rFonts w:ascii="Times New Roman" w:hAnsi="Times New Roman" w:cs="Times New Roman"/>
          <w:sz w:val="24"/>
          <w:szCs w:val="24"/>
        </w:rPr>
      </w:pPr>
      <w:r w:rsidRPr="00DE4A35">
        <w:rPr>
          <w:rFonts w:ascii="Times New Roman" w:hAnsi="Times New Roman" w:cs="Times New Roman"/>
          <w:sz w:val="24"/>
          <w:szCs w:val="24"/>
        </w:rPr>
        <w:t>The author uses the word posthumously to mean "occurring after death."
</w:t>
      </w:r>
    </w:p>
    <w:p w:rsidR="00D87F6A" w:rsidRPr="00DE4A35" w:rsidP="00DE4A35">
      <w:pPr>
        <w:pStyle w:val="ListParagraph"/>
        <w:numPr>
          <w:ilvl w:val="0"/>
          <w:numId w:val="3"/>
        </w:numPr>
        <w:spacing w:line="480" w:lineRule="auto"/>
        <w:rPr>
          <w:rFonts w:ascii="Times New Roman" w:hAnsi="Times New Roman" w:cs="Times New Roman"/>
          <w:sz w:val="24"/>
          <w:szCs w:val="24"/>
        </w:rPr>
      </w:pPr>
      <w:r w:rsidRPr="00DE4A35">
        <w:rPr>
          <w:rFonts w:ascii="Times New Roman" w:hAnsi="Times New Roman" w:cs="Times New Roman"/>
          <w:sz w:val="24"/>
          <w:szCs w:val="24"/>
        </w:rPr>
        <w:t>She uses this word in regard to the diplomas acquired after the death of the teenagers due to underage driving.</w:t>
      </w:r>
    </w:p>
    <w:p w:rsidR="00250CE1" w:rsidRPr="00DE4A35" w:rsidP="00DE4A35">
      <w:pPr>
        <w:pStyle w:val="ListParagraph"/>
        <w:numPr>
          <w:ilvl w:val="0"/>
          <w:numId w:val="3"/>
        </w:numPr>
        <w:spacing w:line="480" w:lineRule="auto"/>
        <w:rPr>
          <w:rFonts w:ascii="Times New Roman" w:hAnsi="Times New Roman" w:cs="Times New Roman"/>
          <w:sz w:val="24"/>
          <w:szCs w:val="24"/>
        </w:rPr>
      </w:pPr>
      <w:r w:rsidRPr="00DE4A35">
        <w:rPr>
          <w:rFonts w:ascii="Times New Roman" w:hAnsi="Times New Roman" w:cs="Times New Roman"/>
          <w:sz w:val="24"/>
          <w:szCs w:val="24"/>
        </w:rPr>
        <w:t xml:space="preserve">Inexorably- the author uses this term to mean the </w:t>
      </w:r>
      <w:r w:rsidRPr="00DE4A35">
        <w:rPr>
          <w:rFonts w:ascii="Times New Roman" w:hAnsi="Times New Roman" w:cs="Times New Roman"/>
          <w:sz w:val="24"/>
          <w:szCs w:val="24"/>
        </w:rPr>
        <w:t>unstoppable and inevitable high school journey.</w:t>
      </w:r>
    </w:p>
    <w:p w:rsidR="009D2257" w:rsidRPr="00DE4A35" w:rsidP="00DE4A35">
      <w:pPr>
        <w:spacing w:line="480" w:lineRule="auto"/>
        <w:rPr>
          <w:rFonts w:ascii="Times New Roman" w:hAnsi="Times New Roman" w:cs="Times New Roman"/>
          <w:b/>
          <w:sz w:val="24"/>
          <w:szCs w:val="24"/>
        </w:rPr>
      </w:pPr>
      <w:r w:rsidRPr="00DE4A35">
        <w:rPr>
          <w:rFonts w:ascii="Times New Roman" w:hAnsi="Times New Roman" w:cs="Times New Roman"/>
          <w:b/>
          <w:sz w:val="24"/>
          <w:szCs w:val="24"/>
        </w:rPr>
        <w:t>Example</w:t>
      </w:r>
    </w:p>
    <w:p w:rsidR="00C43531" w:rsidRPr="00543433" w:rsidP="00DE4A35">
      <w:pPr>
        <w:pStyle w:val="ListParagraph"/>
        <w:numPr>
          <w:ilvl w:val="0"/>
          <w:numId w:val="4"/>
        </w:numPr>
        <w:spacing w:line="480" w:lineRule="auto"/>
        <w:rPr>
          <w:rFonts w:ascii="Times New Roman" w:hAnsi="Times New Roman" w:cs="Times New Roman"/>
          <w:sz w:val="24"/>
          <w:szCs w:val="24"/>
        </w:rPr>
      </w:pPr>
      <w:r w:rsidRPr="00DE4A35">
        <w:rPr>
          <w:rFonts w:ascii="Times New Roman" w:hAnsi="Times New Roman" w:cs="Times New Roman"/>
          <w:sz w:val="24"/>
          <w:szCs w:val="24"/>
        </w:rPr>
        <w:t xml:space="preserve">Quindlen gives an example of how violation of laws can lead to deaths. The author provides an example of how the New Jersey rule </w:t>
      </w:r>
      <w:r w:rsidR="00543433">
        <w:rPr>
          <w:rFonts w:ascii="Times New Roman" w:hAnsi="Times New Roman" w:cs="Times New Roman"/>
          <w:sz w:val="24"/>
          <w:szCs w:val="24"/>
        </w:rPr>
        <w:t>that forbids under 18s from</w:t>
      </w:r>
      <w:r w:rsidRPr="00DE4A35">
        <w:rPr>
          <w:rFonts w:ascii="Times New Roman" w:hAnsi="Times New Roman" w:cs="Times New Roman"/>
          <w:sz w:val="24"/>
          <w:szCs w:val="24"/>
        </w:rPr>
        <w:t xml:space="preserve"> carry</w:t>
      </w:r>
      <w:r w:rsidR="00543433">
        <w:rPr>
          <w:rFonts w:ascii="Times New Roman" w:hAnsi="Times New Roman" w:cs="Times New Roman"/>
          <w:sz w:val="24"/>
          <w:szCs w:val="24"/>
        </w:rPr>
        <w:t>ing</w:t>
      </w:r>
      <w:r w:rsidRPr="00DE4A35">
        <w:rPr>
          <w:rFonts w:ascii="Times New Roman" w:hAnsi="Times New Roman" w:cs="Times New Roman"/>
          <w:sz w:val="24"/>
          <w:szCs w:val="24"/>
        </w:rPr>
        <w:t xml:space="preserve"> more than one nonfamily member in a car. She gives the example of three students leaving school in Freehold Township who died after violating this rule. The vehicle was carrying two friends when the accident occurred.
</w:t>
      </w:r>
    </w:p>
    <w:p w:rsidR="00C43531" w:rsidP="00DE4A35">
      <w:pPr>
        <w:spacing w:line="480" w:lineRule="auto"/>
        <w:rPr>
          <w:rFonts w:ascii="Times New Roman" w:hAnsi="Times New Roman" w:cs="Times New Roman"/>
          <w:sz w:val="24"/>
          <w:szCs w:val="24"/>
        </w:rPr>
      </w:pPr>
      <w:r w:rsidRPr="00DE4A35">
        <w:rPr>
          <w:rFonts w:ascii="Times New Roman" w:hAnsi="Times New Roman" w:cs="Times New Roman"/>
          <w:sz w:val="24"/>
          <w:szCs w:val="24"/>
        </w:rPr>
        <w:t>"The National Highway Traffic Safety Administration has found that neophyte drivers of 17 have about a third as many accidents as their counterparts only a year younger." This is a type of logical reasoning as it presents statistics that indeed proves that underage, driving is dangerous. The statistics show that 16-year-old teenagers cause more accidents compared to their 17-year-old counterparts.</w:t>
      </w:r>
      <w:r w:rsidRPr="00DE4A35" w:rsidR="000B1E09">
        <w:rPr>
          <w:rFonts w:ascii="Times New Roman" w:hAnsi="Times New Roman" w:cs="Times New Roman"/>
          <w:sz w:val="24"/>
          <w:szCs w:val="24"/>
        </w:rPr>
        <w:t xml:space="preserve"> This statement builds on the thesis of the author and illustrates her point. She </w:t>
      </w:r>
      <w:r w:rsidR="002F082C">
        <w:rPr>
          <w:rFonts w:ascii="Times New Roman" w:hAnsi="Times New Roman" w:cs="Times New Roman"/>
          <w:sz w:val="24"/>
          <w:szCs w:val="24"/>
        </w:rPr>
        <w:t xml:space="preserve">has proven that increasing the minimum </w:t>
      </w:r>
      <w:r w:rsidRPr="00DE4A35" w:rsidR="000B1E09">
        <w:rPr>
          <w:rFonts w:ascii="Times New Roman" w:hAnsi="Times New Roman" w:cs="Times New Roman"/>
          <w:sz w:val="24"/>
          <w:szCs w:val="24"/>
        </w:rPr>
        <w:t>dr</w:t>
      </w:r>
      <w:r w:rsidR="002F082C">
        <w:rPr>
          <w:rFonts w:ascii="Times New Roman" w:hAnsi="Times New Roman" w:cs="Times New Roman"/>
          <w:sz w:val="24"/>
          <w:szCs w:val="24"/>
        </w:rPr>
        <w:t xml:space="preserve">iving age is the answer to the problem </w:t>
      </w:r>
      <w:r w:rsidR="00543433">
        <w:rPr>
          <w:rFonts w:ascii="Times New Roman" w:hAnsi="Times New Roman" w:cs="Times New Roman"/>
          <w:sz w:val="24"/>
          <w:szCs w:val="24"/>
        </w:rPr>
        <w:t>of teen</w:t>
      </w:r>
      <w:r w:rsidR="002F082C">
        <w:rPr>
          <w:rFonts w:ascii="Times New Roman" w:hAnsi="Times New Roman" w:cs="Times New Roman"/>
          <w:sz w:val="24"/>
          <w:szCs w:val="24"/>
        </w:rPr>
        <w:t xml:space="preserve"> auto accidents</w:t>
      </w:r>
      <w:r w:rsidRPr="00DE4A35" w:rsidR="000B1E09">
        <w:rPr>
          <w:rFonts w:ascii="Times New Roman" w:hAnsi="Times New Roman" w:cs="Times New Roman"/>
          <w:sz w:val="24"/>
          <w:szCs w:val="24"/>
        </w:rPr>
        <w:t>.</w:t>
      </w:r>
    </w:p>
    <w:p w:rsidR="00156CA1" w:rsidP="00543433">
      <w:pPr>
        <w:spacing w:line="480" w:lineRule="auto"/>
        <w:jc w:val="center"/>
        <w:rPr>
          <w:rFonts w:ascii="Times New Roman" w:hAnsi="Times New Roman" w:cs="Times New Roman"/>
          <w:b/>
          <w:sz w:val="24"/>
          <w:szCs w:val="24"/>
        </w:rPr>
      </w:pPr>
      <w:r w:rsidRPr="00543433">
        <w:rPr>
          <w:rFonts w:ascii="Times New Roman" w:hAnsi="Times New Roman" w:cs="Times New Roman"/>
          <w:b/>
          <w:sz w:val="24"/>
          <w:szCs w:val="24"/>
        </w:rPr>
        <w:t>Works cited</w:t>
      </w:r>
    </w:p>
    <w:p w:rsidR="00543433" w:rsidRPr="00156CA1" w:rsidP="00156CA1">
      <w:pPr>
        <w:rPr>
          <w:rFonts w:ascii="Times New Roman" w:hAnsi="Times New Roman" w:cs="Times New Roman"/>
          <w:sz w:val="24"/>
          <w:szCs w:val="24"/>
        </w:rPr>
      </w:pPr>
      <w:r w:rsidRPr="00156CA1">
        <w:rPr>
          <w:rFonts w:ascii="Times New Roman" w:hAnsi="Times New Roman" w:cs="Times New Roman"/>
          <w:sz w:val="24"/>
          <w:szCs w:val="24"/>
        </w:rPr>
        <w:t xml:space="preserve">Quindlen, Anna. </w:t>
      </w:r>
      <w:r w:rsidRPr="00156CA1">
        <w:rPr>
          <w:rFonts w:ascii="Times New Roman" w:hAnsi="Times New Roman" w:cs="Times New Roman"/>
          <w:sz w:val="24"/>
          <w:szCs w:val="24"/>
        </w:rPr>
        <w:t>"Driving to the funeral."</w:t>
      </w:r>
      <w:r w:rsidRPr="00156CA1">
        <w:rPr>
          <w:rFonts w:ascii="Times New Roman" w:hAnsi="Times New Roman" w:cs="Times New Roman"/>
          <w:sz w:val="24"/>
          <w:szCs w:val="24"/>
        </w:rPr>
        <w:t xml:space="preserve"> (2007): 80-80.</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0528440"/>
      <w:docPartObj>
        <w:docPartGallery w:val="Page Numbers (Top of Page)"/>
        <w:docPartUnique/>
      </w:docPartObj>
    </w:sdtPr>
    <w:sdtEndPr>
      <w:rPr>
        <w:rFonts w:ascii="Times New Roman" w:hAnsi="Times New Roman" w:cs="Times New Roman"/>
        <w:noProof/>
        <w:sz w:val="24"/>
        <w:szCs w:val="24"/>
      </w:rPr>
    </w:sdtEndPr>
    <w:sdtContent>
      <w:p w:rsidR="00543433" w:rsidRPr="00543433">
        <w:pPr>
          <w:pStyle w:val="Header"/>
          <w:jc w:val="right"/>
          <w:rPr>
            <w:rFonts w:ascii="Times New Roman" w:hAnsi="Times New Roman" w:cs="Times New Roman"/>
            <w:sz w:val="24"/>
            <w:szCs w:val="24"/>
          </w:rPr>
        </w:pPr>
        <w:r w:rsidRPr="00543433">
          <w:rPr>
            <w:rFonts w:ascii="Times New Roman" w:hAnsi="Times New Roman" w:cs="Times New Roman"/>
            <w:sz w:val="24"/>
            <w:szCs w:val="24"/>
          </w:rPr>
          <w:t>Surname</w:t>
        </w:r>
        <w:r w:rsidRPr="00543433">
          <w:rPr>
            <w:rFonts w:ascii="Times New Roman" w:hAnsi="Times New Roman" w:cs="Times New Roman"/>
            <w:sz w:val="24"/>
            <w:szCs w:val="24"/>
          </w:rPr>
          <w:fldChar w:fldCharType="begin"/>
        </w:r>
        <w:r w:rsidRPr="00543433">
          <w:rPr>
            <w:rFonts w:ascii="Times New Roman" w:hAnsi="Times New Roman" w:cs="Times New Roman"/>
            <w:sz w:val="24"/>
            <w:szCs w:val="24"/>
          </w:rPr>
          <w:instrText xml:space="preserve"> PAGE   \* MERGEFORMAT </w:instrText>
        </w:r>
        <w:r w:rsidRPr="00543433">
          <w:rPr>
            <w:rFonts w:ascii="Times New Roman" w:hAnsi="Times New Roman" w:cs="Times New Roman"/>
            <w:sz w:val="24"/>
            <w:szCs w:val="24"/>
          </w:rPr>
          <w:fldChar w:fldCharType="separate"/>
        </w:r>
        <w:r w:rsidR="006A6F94">
          <w:rPr>
            <w:rFonts w:ascii="Times New Roman" w:hAnsi="Times New Roman" w:cs="Times New Roman"/>
            <w:noProof/>
            <w:sz w:val="24"/>
            <w:szCs w:val="24"/>
          </w:rPr>
          <w:t>1</w:t>
        </w:r>
        <w:r w:rsidRPr="00543433">
          <w:rPr>
            <w:rFonts w:ascii="Times New Roman" w:hAnsi="Times New Roman" w:cs="Times New Roman"/>
            <w:noProof/>
            <w:sz w:val="24"/>
            <w:szCs w:val="24"/>
          </w:rPr>
          <w:fldChar w:fldCharType="end"/>
        </w:r>
      </w:p>
    </w:sdtContent>
  </w:sdt>
  <w:p w:rsidR="005434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75103C2"/>
    <w:multiLevelType w:val="hybridMultilevel"/>
    <w:tmpl w:val="CA9673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96F393A"/>
    <w:multiLevelType w:val="hybridMultilevel"/>
    <w:tmpl w:val="097A09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405E0EB0"/>
    <w:multiLevelType w:val="hybridMultilevel"/>
    <w:tmpl w:val="F66880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699B312E"/>
    <w:multiLevelType w:val="hybridMultilevel"/>
    <w:tmpl w:val="FA1C9F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FB6"/>
    <w:rsid w:val="000032F5"/>
    <w:rsid w:val="000B1E09"/>
    <w:rsid w:val="000B7CB5"/>
    <w:rsid w:val="000C30BA"/>
    <w:rsid w:val="000E08F7"/>
    <w:rsid w:val="00113898"/>
    <w:rsid w:val="00156CA1"/>
    <w:rsid w:val="0022479C"/>
    <w:rsid w:val="00250CE1"/>
    <w:rsid w:val="002F082C"/>
    <w:rsid w:val="00431FB6"/>
    <w:rsid w:val="00543433"/>
    <w:rsid w:val="005B2663"/>
    <w:rsid w:val="005B26B6"/>
    <w:rsid w:val="006A6F94"/>
    <w:rsid w:val="00866117"/>
    <w:rsid w:val="009D2257"/>
    <w:rsid w:val="00AC13AA"/>
    <w:rsid w:val="00BC5393"/>
    <w:rsid w:val="00C43531"/>
    <w:rsid w:val="00C600A1"/>
    <w:rsid w:val="00D87F6A"/>
    <w:rsid w:val="00DE4A35"/>
    <w:rsid w:val="00FA2F6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4A35"/>
    <w:pPr>
      <w:ind w:left="720"/>
      <w:contextualSpacing/>
    </w:pPr>
  </w:style>
  <w:style w:type="paragraph" w:styleId="Header">
    <w:name w:val="header"/>
    <w:basedOn w:val="Normal"/>
    <w:link w:val="HeaderChar"/>
    <w:uiPriority w:val="99"/>
    <w:unhideWhenUsed/>
    <w:rsid w:val="005434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433"/>
  </w:style>
  <w:style w:type="paragraph" w:styleId="Footer">
    <w:name w:val="footer"/>
    <w:basedOn w:val="Normal"/>
    <w:link w:val="FooterChar"/>
    <w:uiPriority w:val="99"/>
    <w:unhideWhenUsed/>
    <w:rsid w:val="005434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4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5</Pages>
  <Words>930</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2019-11-13T18:11:00Z</dcterms:created>
  <dcterms:modified xsi:type="dcterms:W3CDTF">2019-11-15T11:59:00Z</dcterms:modified>
</cp:coreProperties>
</file>